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Pr="003F71DF">
        <w:rPr>
          <w:rFonts w:ascii="Arial" w:hAnsi="Arial" w:cs="Arial"/>
          <w:sz w:val="24"/>
          <w:szCs w:val="24"/>
        </w:rPr>
        <w:t xml:space="preserve">98-bis-e </w:t>
      </w:r>
      <w:bookmarkEnd w:id="3"/>
      <w:r w:rsidRPr="003F71DF">
        <w:rPr>
          <w:rFonts w:ascii="Arial" w:hAnsi="Arial" w:cs="Arial"/>
          <w:sz w:val="24"/>
          <w:szCs w:val="24"/>
        </w:rPr>
        <w:tab/>
        <w:t>R4-210</w:t>
      </w:r>
      <w:r w:rsidR="00BB3FCB">
        <w:rPr>
          <w:rFonts w:ascii="Arial" w:hAnsi="Arial" w:cs="Arial"/>
          <w:sz w:val="24"/>
          <w:szCs w:val="24"/>
        </w:rPr>
        <w:t>6783</w:t>
      </w:r>
    </w:p>
    <w:p w:rsidR="003F71DF" w:rsidRPr="003F71DF" w:rsidRDefault="003F71DF" w:rsidP="003F71D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Times New Roman"/>
          <w:sz w:val="24"/>
          <w:szCs w:val="24"/>
          <w:lang w:eastAsia="zh-CN"/>
        </w:rPr>
      </w:pPr>
      <w:r w:rsidRPr="003F71DF">
        <w:rPr>
          <w:rFonts w:ascii="Arial" w:hAnsi="Arial"/>
          <w:sz w:val="24"/>
          <w:szCs w:val="24"/>
          <w:lang w:eastAsia="zh-CN"/>
        </w:rPr>
        <w:t>Electronic Meeting, Apr. 12-20, 2021</w:t>
      </w: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  <w:bookmarkStart w:id="4" w:name="_GoBack"/>
      <w:bookmarkEnd w:id="4"/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19"/>
      <w:r w:rsidR="00D423C3">
        <w:rPr>
          <w:rFonts w:ascii="Arial" w:hAnsi="Arial" w:cs="Arial"/>
          <w:sz w:val="24"/>
          <w:lang w:val="en-US"/>
        </w:rPr>
        <w:t>S</w:t>
      </w:r>
      <w:r w:rsidR="00D423C3" w:rsidRPr="00D423C3">
        <w:rPr>
          <w:rFonts w:ascii="Arial" w:hAnsi="Arial" w:cs="Arial"/>
          <w:sz w:val="24"/>
          <w:lang w:val="en-US"/>
        </w:rPr>
        <w:t>imulation results</w:t>
      </w:r>
      <w:r w:rsidR="00D423C3">
        <w:rPr>
          <w:rFonts w:asciiTheme="minorEastAsia" w:eastAsiaTheme="minorEastAsia" w:hAnsiTheme="minorEastAsia" w:cs="Arial"/>
          <w:sz w:val="24"/>
          <w:lang w:val="en-US" w:eastAsia="zh-CN"/>
        </w:rPr>
        <w:t xml:space="preserve"> </w:t>
      </w:r>
      <w:r w:rsidR="00D469F4">
        <w:rPr>
          <w:rFonts w:ascii="Arial" w:hAnsi="Arial" w:cs="Arial"/>
          <w:sz w:val="24"/>
          <w:lang w:val="en-US"/>
        </w:rPr>
        <w:t>on NR-U P</w:t>
      </w:r>
      <w:r w:rsidR="00D423C3">
        <w:rPr>
          <w:rFonts w:ascii="Arial" w:hAnsi="Arial" w:cs="Arial"/>
          <w:sz w:val="24"/>
          <w:lang w:val="en-US"/>
        </w:rPr>
        <w:t>D</w:t>
      </w:r>
      <w:r w:rsidR="00C96D83">
        <w:rPr>
          <w:rFonts w:ascii="Arial" w:hAnsi="Arial" w:cs="Arial"/>
          <w:sz w:val="24"/>
          <w:lang w:val="en-US"/>
        </w:rPr>
        <w:t>SCH</w:t>
      </w:r>
      <w:r w:rsidR="00D469F4">
        <w:rPr>
          <w:rFonts w:ascii="Arial" w:hAnsi="Arial" w:cs="Arial"/>
          <w:sz w:val="24"/>
          <w:lang w:val="en-US"/>
        </w:rPr>
        <w:t xml:space="preserve"> performance requirements</w:t>
      </w:r>
    </w:p>
    <w:bookmarkEnd w:id="5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bookmarkStart w:id="6" w:name="OLE_LINK24"/>
      <w:r w:rsidR="003F71DF">
        <w:rPr>
          <w:rFonts w:ascii="Arial" w:hAnsi="Arial" w:cs="Arial"/>
          <w:sz w:val="24"/>
          <w:lang w:val="pt-BR"/>
        </w:rPr>
        <w:t>5.1.4.</w:t>
      </w:r>
      <w:r w:rsidR="00D423C3">
        <w:rPr>
          <w:rFonts w:ascii="Arial" w:hAnsi="Arial" w:cs="Arial"/>
          <w:sz w:val="24"/>
          <w:lang w:val="pt-BR"/>
        </w:rPr>
        <w:t>2</w:t>
      </w:r>
      <w:bookmarkEnd w:id="6"/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D423C3" w:rsidRDefault="00F6719B" w:rsidP="00CD51C3">
      <w:pPr>
        <w:rPr>
          <w:rFonts w:eastAsiaTheme="minorEastAsia" w:cs="Times New Roman"/>
          <w:lang w:val="en-US" w:eastAsia="zh-CN"/>
        </w:rPr>
      </w:pPr>
      <w:bookmarkStart w:id="7" w:name="OLE_LINK1"/>
      <w:bookmarkStart w:id="8" w:name="OLE_LINK2"/>
      <w:r>
        <w:rPr>
          <w:rFonts w:eastAsiaTheme="minorEastAsia" w:cs="Times New Roman"/>
          <w:lang w:val="en-US" w:eastAsia="zh-CN"/>
        </w:rPr>
        <w:t xml:space="preserve">At the last meeting, </w:t>
      </w:r>
      <w:r w:rsidR="00D423C3">
        <w:rPr>
          <w:rFonts w:eastAsiaTheme="minorEastAsia" w:cs="Times New Roman"/>
          <w:lang w:val="en-US" w:eastAsia="zh-CN"/>
        </w:rPr>
        <w:t>RAN 4 agreed to submit the simulation results for NR-U PDSCH performance requirements.  In this contribution, we provide our initial simulation results.</w:t>
      </w:r>
    </w:p>
    <w:bookmarkEnd w:id="7"/>
    <w:bookmarkEnd w:id="8"/>
    <w:p w:rsidR="0001565F" w:rsidRDefault="00F6719B" w:rsidP="002D4D86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Discussions </w:t>
      </w:r>
    </w:p>
    <w:bookmarkEnd w:id="2"/>
    <w:p w:rsidR="003C070F" w:rsidRDefault="00D423C3" w:rsidP="002B515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assumptions derived from WF [1] are listed in Table 2-1~2-3</w:t>
      </w:r>
    </w:p>
    <w:p w:rsidR="00D423C3" w:rsidRPr="00D423C3" w:rsidRDefault="00D423C3" w:rsidP="00D423C3">
      <w:pPr>
        <w:jc w:val="center"/>
        <w:rPr>
          <w:rFonts w:eastAsiaTheme="minorEastAsia"/>
          <w:b/>
          <w:lang w:eastAsia="zh-CN"/>
        </w:rPr>
      </w:pPr>
      <w:bookmarkStart w:id="9" w:name="OLE_LINK3"/>
      <w:r w:rsidRPr="00D423C3">
        <w:rPr>
          <w:rFonts w:eastAsiaTheme="minorEastAsia"/>
          <w:b/>
          <w:lang w:eastAsia="zh-CN"/>
        </w:rPr>
        <w:t>Table 2-1: Detailed simulation assumptions</w:t>
      </w:r>
      <w:r w:rsidR="00415ED0">
        <w:rPr>
          <w:rFonts w:eastAsiaTheme="minorEastAsia"/>
          <w:b/>
          <w:lang w:eastAsia="zh-CN"/>
        </w:rPr>
        <w:t xml:space="preserve"> 1/3</w:t>
      </w:r>
      <w:bookmarkEnd w:id="9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2"/>
        <w:gridCol w:w="4476"/>
        <w:gridCol w:w="572"/>
        <w:gridCol w:w="2907"/>
      </w:tblGrid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Unit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Value</w:t>
            </w:r>
          </w:p>
        </w:tc>
      </w:tr>
      <w:tr w:rsidR="00D423C3" w:rsidRPr="00D423C3" w:rsidTr="00D423C3">
        <w:trPr>
          <w:trHeight w:val="10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Active DL BWP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1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 xml:space="preserve">Slot Pattern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[TBD, according to decision in the WF]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LBT failure probability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[0.50, 0.25]</w:t>
            </w:r>
          </w:p>
        </w:tc>
      </w:tr>
      <w:tr w:rsidR="00D423C3" w:rsidRPr="00D423C3" w:rsidTr="00D423C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Common serving cell 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Physical Cell ID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0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SSB position in burst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The first SSB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SSB Q factor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8</w:t>
            </w:r>
          </w:p>
        </w:tc>
      </w:tr>
      <w:tr w:rsidR="00D423C3" w:rsidRPr="00D423C3" w:rsidTr="00D423C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PDSCH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Type A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k0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0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2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According to DL Transmission Model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PDSCH aggregation factor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1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PRB bundling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Static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PRB bundling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2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Type 0</w:t>
            </w:r>
          </w:p>
        </w:tc>
      </w:tr>
      <w:tr w:rsidR="00D423C3" w:rsidRPr="00D423C3" w:rsidTr="00D423C3">
        <w:trPr>
          <w:trHeight w:val="2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RBG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Config2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VRB-to-PRB 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Non-interleaved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VRB-to-PRB mapping interleave</w:t>
            </w:r>
            <w:r w:rsidRPr="00D423C3">
              <w:rPr>
                <w:rFonts w:eastAsiaTheme="minorEastAsia"/>
                <w:lang w:val="en-US" w:eastAsia="zh-CN"/>
              </w:rPr>
              <w:t>r</w:t>
            </w:r>
            <w:r w:rsidRPr="00D423C3">
              <w:rPr>
                <w:rFonts w:eastAsiaTheme="minorEastAsia"/>
                <w:lang w:eastAsia="zh-CN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N/A</w:t>
            </w:r>
          </w:p>
        </w:tc>
      </w:tr>
      <w:tr w:rsidR="00D423C3" w:rsidRPr="00D423C3" w:rsidTr="00D423C3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Type 1</w:t>
            </w:r>
          </w:p>
        </w:tc>
      </w:tr>
      <w:tr w:rsidR="00D423C3" w:rsidRPr="00D423C3" w:rsidTr="00D423C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bookmarkStart w:id="10" w:name="OLE_LINK31"/>
            <w:r w:rsidRPr="00D423C3">
              <w:rPr>
                <w:rFonts w:eastAsiaTheme="minorEastAsia"/>
                <w:lang w:eastAsia="zh-CN"/>
              </w:rPr>
              <w:t>Number of additional DMRS</w:t>
            </w:r>
            <w:bookmarkEnd w:id="1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1</w:t>
            </w:r>
          </w:p>
        </w:tc>
      </w:tr>
      <w:tr w:rsidR="00D423C3" w:rsidRPr="00D423C3" w:rsidTr="00D423C3">
        <w:trPr>
          <w:trHeight w:val="1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1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RB Allocation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Full BW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MIMO Layers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Number of HARQ Processes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eastAsia="zh-CN"/>
              </w:rPr>
              <w:t>8</w:t>
            </w:r>
          </w:p>
        </w:tc>
      </w:tr>
      <w:tr w:rsidR="00D423C3" w:rsidRPr="00D423C3" w:rsidTr="00D423C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 xml:space="preserve">TX EVM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D423C3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23C3" w:rsidRPr="00D423C3" w:rsidRDefault="00D423C3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D423C3">
              <w:rPr>
                <w:rFonts w:eastAsiaTheme="minorEastAsia"/>
                <w:lang w:val="en-US" w:eastAsia="zh-CN"/>
              </w:rPr>
              <w:t>6%</w:t>
            </w:r>
          </w:p>
        </w:tc>
      </w:tr>
    </w:tbl>
    <w:p w:rsidR="00415ED0" w:rsidRDefault="00415ED0" w:rsidP="00415ED0">
      <w:pPr>
        <w:spacing w:beforeLines="100" w:before="240"/>
        <w:rPr>
          <w:rFonts w:eastAsiaTheme="minorEastAsia"/>
          <w:b/>
          <w:lang w:eastAsia="zh-CN"/>
        </w:rPr>
      </w:pPr>
    </w:p>
    <w:p w:rsidR="00415ED0" w:rsidRDefault="00415ED0" w:rsidP="00415ED0">
      <w:pPr>
        <w:spacing w:beforeLines="100" w:before="240"/>
        <w:jc w:val="center"/>
        <w:rPr>
          <w:rFonts w:eastAsiaTheme="minorEastAsia"/>
          <w:b/>
          <w:lang w:eastAsia="zh-CN"/>
        </w:rPr>
      </w:pPr>
    </w:p>
    <w:p w:rsidR="00415ED0" w:rsidRDefault="00415ED0" w:rsidP="00415ED0">
      <w:pPr>
        <w:spacing w:beforeLines="100" w:before="240"/>
        <w:jc w:val="center"/>
        <w:rPr>
          <w:rFonts w:eastAsiaTheme="minorEastAsia"/>
          <w:b/>
          <w:lang w:eastAsia="zh-CN"/>
        </w:rPr>
      </w:pPr>
    </w:p>
    <w:p w:rsidR="00D423C3" w:rsidRDefault="00415ED0" w:rsidP="00415ED0">
      <w:pPr>
        <w:spacing w:beforeLines="100" w:before="240"/>
        <w:jc w:val="center"/>
        <w:rPr>
          <w:rFonts w:eastAsiaTheme="minorEastAsia"/>
          <w:b/>
          <w:lang w:eastAsia="zh-CN"/>
        </w:rPr>
      </w:pPr>
      <w:bookmarkStart w:id="11" w:name="OLE_LINK12"/>
      <w:r w:rsidRPr="00D423C3">
        <w:rPr>
          <w:rFonts w:eastAsiaTheme="minorEastAsia"/>
          <w:b/>
          <w:lang w:eastAsia="zh-CN"/>
        </w:rPr>
        <w:lastRenderedPageBreak/>
        <w:t>Table 2-1: Detailed simulation assumptions</w:t>
      </w:r>
      <w:r>
        <w:rPr>
          <w:rFonts w:eastAsiaTheme="minorEastAsia"/>
          <w:b/>
          <w:lang w:eastAsia="zh-CN"/>
        </w:rPr>
        <w:t xml:space="preserve"> 2/3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9"/>
        <w:gridCol w:w="1406"/>
        <w:gridCol w:w="1391"/>
        <w:gridCol w:w="1361"/>
        <w:gridCol w:w="1492"/>
        <w:gridCol w:w="1339"/>
        <w:gridCol w:w="1590"/>
        <w:gridCol w:w="1179"/>
      </w:tblGrid>
      <w:tr w:rsidR="00415ED0" w:rsidRPr="00415ED0" w:rsidTr="00415ED0">
        <w:trPr>
          <w:trHeight w:val="39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11"/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Modulation format and code rate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Slot Pattern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Correlation matrix and 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Reference value</w:t>
            </w:r>
          </w:p>
        </w:tc>
      </w:tr>
      <w:tr w:rsidR="00415ED0" w:rsidRPr="00415ED0" w:rsidTr="00415ED0">
        <w:trPr>
          <w:trHeight w:val="8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415ED0">
              <w:rPr>
                <w:rFonts w:eastAsiaTheme="minorEastAsia"/>
                <w:b/>
                <w:bCs/>
                <w:lang w:eastAsia="zh-CN"/>
              </w:rPr>
              <w:t>Fraction of maximum throughput (%)</w:t>
            </w:r>
          </w:p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</w:p>
        </w:tc>
      </w:tr>
      <w:tr w:rsidR="00415ED0" w:rsidRPr="00415ED0" w:rsidTr="00415ED0">
        <w:trPr>
          <w:trHeight w:val="9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15ED0">
              <w:rPr>
                <w:rFonts w:eastAsiaTheme="minorEastAsia"/>
                <w:lang w:eastAsia="zh-CN"/>
              </w:rPr>
              <w:t>1-1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2" w:name="OLE_LINK4"/>
            <w:r w:rsidRPr="00415ED0">
              <w:rPr>
                <w:rFonts w:eastAsiaTheme="minorEastAsia"/>
                <w:lang w:eastAsia="zh-CN"/>
              </w:rPr>
              <w:t>NR-U DL Transmission Model</w:t>
            </w:r>
            <w:bookmarkEnd w:id="1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3" w:name="OLE_LINK5"/>
            <w:r w:rsidRPr="00415ED0">
              <w:rPr>
                <w:rFonts w:eastAsiaTheme="minorEastAsia"/>
                <w:lang w:eastAsia="zh-CN"/>
              </w:rPr>
              <w:t>[20, 40, 60, 80]/30</w:t>
            </w:r>
            <w:bookmarkEnd w:id="1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4" w:name="OLE_LINK6"/>
            <w:bookmarkStart w:id="15" w:name="OLE_LINK7"/>
            <w:r w:rsidRPr="00415ED0">
              <w:rPr>
                <w:rFonts w:eastAsiaTheme="minorEastAsia"/>
                <w:lang w:eastAsia="zh-CN"/>
              </w:rPr>
              <w:t>16 QAM, 0.48</w:t>
            </w:r>
            <w:bookmarkEnd w:id="14"/>
            <w:bookmarkEnd w:id="15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6" w:name="OLE_LINK8"/>
            <w:r w:rsidRPr="00415ED0">
              <w:rPr>
                <w:rFonts w:eastAsiaTheme="minorEastAsia"/>
                <w:lang w:eastAsia="zh-CN"/>
              </w:rPr>
              <w:t>According to NR-U DL Transmission Model</w:t>
            </w:r>
            <w:bookmarkEnd w:id="16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7" w:name="OLE_LINK9"/>
            <w:r w:rsidRPr="00415ED0">
              <w:rPr>
                <w:rFonts w:eastAsiaTheme="minorEastAsia"/>
                <w:lang w:eastAsia="zh-CN"/>
              </w:rPr>
              <w:t>TDLA30-10</w:t>
            </w:r>
            <w:bookmarkEnd w:id="17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bookmarkStart w:id="18" w:name="OLE_LINK10"/>
            <w:r w:rsidRPr="00415ED0">
              <w:rPr>
                <w:rFonts w:eastAsiaTheme="minorEastAsia"/>
                <w:lang w:eastAsia="zh-CN"/>
              </w:rPr>
              <w:t>2x2, ULA Low</w:t>
            </w:r>
            <w:bookmarkEnd w:id="18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ED0" w:rsidRPr="00415ED0" w:rsidRDefault="00415ED0" w:rsidP="00415ED0">
            <w:pPr>
              <w:spacing w:beforeLines="150" w:before="360"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 w:hint="eastAsia"/>
                <w:lang w:eastAsia="zh-CN"/>
              </w:rPr>
              <w:t>7</w:t>
            </w:r>
            <w:r w:rsidRPr="00415ED0">
              <w:rPr>
                <w:rFonts w:eastAsiaTheme="minorEastAsia"/>
                <w:lang w:eastAsia="zh-CN"/>
              </w:rPr>
              <w:t>0</w:t>
            </w:r>
          </w:p>
        </w:tc>
      </w:tr>
      <w:tr w:rsidR="00415ED0" w:rsidRPr="00415ED0" w:rsidTr="00415ED0">
        <w:trPr>
          <w:trHeight w:val="9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 w:hint="eastAsia"/>
                <w:lang w:eastAsia="zh-CN"/>
              </w:rPr>
              <w:t>2</w:t>
            </w:r>
            <w:r w:rsidRPr="00415ED0"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NR-U DL Transmission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[20, 40, 60, 80]/30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16 QAM, 0.48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According to NR-U DL Transmission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TDLA30-10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15ED0" w:rsidRPr="00415ED0" w:rsidRDefault="00415ED0" w:rsidP="00415ED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/>
                <w:lang w:eastAsia="zh-CN"/>
              </w:rPr>
              <w:t>2x2, ULA Low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ED0" w:rsidRPr="00415ED0" w:rsidRDefault="00415ED0" w:rsidP="00415ED0">
            <w:pPr>
              <w:spacing w:beforeLines="150" w:before="360" w:after="0"/>
              <w:jc w:val="center"/>
              <w:rPr>
                <w:rFonts w:eastAsiaTheme="minorEastAsia"/>
                <w:lang w:eastAsia="zh-CN"/>
              </w:rPr>
            </w:pPr>
            <w:r w:rsidRPr="00415ED0">
              <w:rPr>
                <w:rFonts w:eastAsiaTheme="minorEastAsia" w:hint="eastAsia"/>
                <w:lang w:eastAsia="zh-CN"/>
              </w:rPr>
              <w:t>7</w:t>
            </w:r>
            <w:r w:rsidRPr="00415ED0">
              <w:rPr>
                <w:rFonts w:eastAsiaTheme="minorEastAsia"/>
                <w:lang w:eastAsia="zh-CN"/>
              </w:rPr>
              <w:t>0</w:t>
            </w:r>
          </w:p>
        </w:tc>
      </w:tr>
    </w:tbl>
    <w:p w:rsidR="00FE1D68" w:rsidRDefault="00FE1D68" w:rsidP="00FE1D68">
      <w:pPr>
        <w:spacing w:beforeLines="100" w:before="240" w:after="0"/>
        <w:jc w:val="center"/>
        <w:rPr>
          <w:rFonts w:eastAsiaTheme="minorEastAsia"/>
          <w:b/>
          <w:lang w:eastAsia="zh-CN"/>
        </w:rPr>
      </w:pPr>
      <w:r w:rsidRPr="00D423C3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3</w:t>
      </w:r>
      <w:r w:rsidRPr="00D423C3">
        <w:rPr>
          <w:rFonts w:eastAsiaTheme="minorEastAsia"/>
          <w:b/>
          <w:lang w:eastAsia="zh-CN"/>
        </w:rPr>
        <w:t>: Detailed simulation assumptions</w:t>
      </w:r>
      <w:r>
        <w:rPr>
          <w:rFonts w:eastAsiaTheme="minorEastAsia"/>
          <w:b/>
          <w:lang w:eastAsia="zh-CN"/>
        </w:rPr>
        <w:t xml:space="preserve"> 2/3 (DL Transmission model)</w:t>
      </w:r>
    </w:p>
    <w:p w:rsidR="00415ED0" w:rsidRPr="00FE1D68" w:rsidRDefault="00FE1D68" w:rsidP="00415ED0">
      <w:pPr>
        <w:spacing w:beforeLines="100" w:before="240"/>
        <w:jc w:val="center"/>
        <w:rPr>
          <w:rFonts w:eastAsiaTheme="minorEastAsia"/>
          <w:b/>
          <w:lang w:eastAsia="zh-CN"/>
        </w:rPr>
      </w:pPr>
      <w:r>
        <w:object w:dxaOrig="9641" w:dyaOrig="4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38.55pt" o:ole="">
            <v:imagedata r:id="rId8" o:title=""/>
          </v:shape>
          <o:OLEObject Type="Embed" ProgID="Word.Document.12" ShapeID="_x0000_i1025" DrawAspect="Content" ObjectID="_1678908318" r:id="rId9">
            <o:FieldCodes>\s</o:FieldCodes>
          </o:OLEObject>
        </w:object>
      </w:r>
    </w:p>
    <w:p w:rsidR="00FE1D68" w:rsidRDefault="00FE1D68" w:rsidP="00FE1D6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imulation results are sh</w:t>
      </w:r>
      <w:r w:rsidR="00244F04">
        <w:rPr>
          <w:rFonts w:eastAsiaTheme="minorEastAsia"/>
          <w:lang w:eastAsia="zh-CN"/>
        </w:rPr>
        <w:t>own in Figure 2-1 and Table 2-4. We set duration of the downlink portion of the COT to {2, 3, 5, 6} slots and PDSCH allocation in the last slot of the downlink portion of the COT to {6, 9, 12, 14} slots.</w:t>
      </w:r>
      <w:r w:rsidR="009F7688">
        <w:rPr>
          <w:rFonts w:eastAsiaTheme="minorEastAsia"/>
          <w:lang w:eastAsia="zh-CN"/>
        </w:rPr>
        <w:t xml:space="preserve"> For TDD pattern, we use 7D11S2U, the reason why we use it is included in our discussion paper [2].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55162B" w:rsidTr="00FE1D68">
        <w:tc>
          <w:tcPr>
            <w:tcW w:w="5228" w:type="dxa"/>
          </w:tcPr>
          <w:p w:rsidR="00FE1D68" w:rsidRDefault="00244F04" w:rsidP="00FE1D6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CDA0AFA" wp14:editId="3E3F6845">
                  <wp:extent cx="3049422" cy="243953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33" cy="2468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FE1D68" w:rsidRDefault="00244F04" w:rsidP="00FE1D6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4524DC">
              <w:rPr>
                <w:noProof/>
                <w:lang w:val="en-US" w:eastAsia="zh-CN"/>
              </w:rPr>
              <w:drawing>
                <wp:inline distT="0" distB="0" distL="0" distR="0" wp14:anchorId="46B56846" wp14:editId="747BA2AF">
                  <wp:extent cx="2990453" cy="2432710"/>
                  <wp:effectExtent l="0" t="0" r="635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0187" cy="2481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62B" w:rsidTr="00FE1D68">
        <w:tc>
          <w:tcPr>
            <w:tcW w:w="5228" w:type="dxa"/>
          </w:tcPr>
          <w:p w:rsidR="00FE1D68" w:rsidRDefault="00240092" w:rsidP="00FE1D6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27A2CD5" wp14:editId="09F5133B">
                  <wp:extent cx="3142879" cy="2560176"/>
                  <wp:effectExtent l="0" t="0" r="63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757" cy="2572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FE1D68" w:rsidRDefault="0055162B" w:rsidP="00FE1D6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81E8946" wp14:editId="216D75F2">
                  <wp:extent cx="3113515" cy="2549113"/>
                  <wp:effectExtent l="0" t="0" r="0" b="381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8684" cy="2586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62B" w:rsidTr="00FE1D68">
        <w:tc>
          <w:tcPr>
            <w:tcW w:w="5228" w:type="dxa"/>
          </w:tcPr>
          <w:p w:rsidR="00240092" w:rsidRDefault="00240092" w:rsidP="00FE1D68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D5C51B2" wp14:editId="5623F5CD">
                  <wp:extent cx="3160176" cy="2545525"/>
                  <wp:effectExtent l="0" t="0" r="254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94" cy="2556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240092" w:rsidRDefault="00D839F4" w:rsidP="00FE1D6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7BC1AB0" wp14:editId="33F8330B">
                  <wp:extent cx="3113748" cy="2529151"/>
                  <wp:effectExtent l="0" t="0" r="0" b="508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425" cy="257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3E29" w:rsidTr="00FE1D68">
        <w:tc>
          <w:tcPr>
            <w:tcW w:w="5228" w:type="dxa"/>
          </w:tcPr>
          <w:p w:rsidR="00C53E29" w:rsidRDefault="00C53E29" w:rsidP="00FE1D68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2C96235" wp14:editId="45DDD095">
                  <wp:extent cx="3141834" cy="2551587"/>
                  <wp:effectExtent l="0" t="0" r="1905" b="127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6910" cy="2555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:rsidR="00C53E29" w:rsidRDefault="00EF6C86" w:rsidP="00FE1D68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7773984" wp14:editId="52C8C49C">
                  <wp:extent cx="3156596" cy="2571808"/>
                  <wp:effectExtent l="0" t="0" r="571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6002" cy="2612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1D68" w:rsidRPr="00FE1D68" w:rsidRDefault="00FE1D68" w:rsidP="00FE1D68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FE1D68">
        <w:rPr>
          <w:rFonts w:eastAsiaTheme="minorEastAsia" w:hint="eastAsia"/>
          <w:b/>
          <w:sz w:val="18"/>
          <w:lang w:eastAsia="zh-CN"/>
        </w:rPr>
        <w:t>F</w:t>
      </w:r>
      <w:r w:rsidRPr="00FE1D68">
        <w:rPr>
          <w:rFonts w:eastAsiaTheme="minorEastAsia"/>
          <w:b/>
          <w:sz w:val="18"/>
          <w:lang w:eastAsia="zh-CN"/>
        </w:rPr>
        <w:t>igure 2-1: Simulation results for NR-U PDSCH requirements</w:t>
      </w:r>
    </w:p>
    <w:p w:rsidR="00FE1D68" w:rsidRPr="00FE1D68" w:rsidRDefault="00FE1D68" w:rsidP="00FE1D68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FE1D68">
        <w:rPr>
          <w:rFonts w:eastAsiaTheme="minorEastAsia"/>
          <w:b/>
          <w:sz w:val="18"/>
          <w:lang w:eastAsia="zh-CN"/>
        </w:rPr>
        <w:t>Table 2-4: Summary of simulation results for target SNR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537"/>
        <w:gridCol w:w="1685"/>
        <w:gridCol w:w="1775"/>
        <w:gridCol w:w="1685"/>
        <w:gridCol w:w="1775"/>
      </w:tblGrid>
      <w:tr w:rsidR="00B46210" w:rsidTr="00B46210">
        <w:trPr>
          <w:jc w:val="center"/>
        </w:trPr>
        <w:tc>
          <w:tcPr>
            <w:tcW w:w="0" w:type="auto"/>
            <w:vMerge w:val="restart"/>
          </w:tcPr>
          <w:p w:rsidR="00B46210" w:rsidRPr="00B46210" w:rsidRDefault="00B46210" w:rsidP="003629AF"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S</w:t>
            </w:r>
            <w:r>
              <w:rPr>
                <w:rFonts w:eastAsiaTheme="minorEastAsia"/>
                <w:sz w:val="18"/>
                <w:lang w:eastAsia="zh-CN"/>
              </w:rPr>
              <w:t>NR</w:t>
            </w:r>
            <w:r w:rsidR="00562EA9">
              <w:rPr>
                <w:rFonts w:eastAsiaTheme="minorEastAsia"/>
                <w:sz w:val="18"/>
                <w:lang w:eastAsia="zh-CN"/>
              </w:rPr>
              <w:t>(dB)</w:t>
            </w:r>
            <w:r>
              <w:rPr>
                <w:rFonts w:eastAsiaTheme="minorEastAsia"/>
                <w:sz w:val="18"/>
                <w:lang w:eastAsia="zh-CN"/>
              </w:rPr>
              <w:t>@70% of</w:t>
            </w:r>
            <w:r w:rsidR="003629AF">
              <w:rPr>
                <w:rFonts w:eastAsiaTheme="minorEastAsia"/>
                <w:sz w:val="18"/>
                <w:lang w:eastAsia="zh-CN"/>
              </w:rPr>
              <w:t xml:space="preserve"> </w:t>
            </w:r>
            <w:r w:rsidR="003629AF">
              <w:rPr>
                <w:rFonts w:cs="Arial"/>
                <w:lang w:eastAsia="zh-CN"/>
              </w:rPr>
              <w:t xml:space="preserve">norminal </w:t>
            </w:r>
            <w:r w:rsidR="003629AF">
              <w:rPr>
                <w:rFonts w:cs="Arial"/>
              </w:rPr>
              <w:t>maximum throughput</w:t>
            </w:r>
          </w:p>
        </w:tc>
        <w:tc>
          <w:tcPr>
            <w:tcW w:w="0" w:type="auto"/>
            <w:gridSpan w:val="2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B46210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0" w:type="auto"/>
            <w:gridSpan w:val="2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B46210">
              <w:rPr>
                <w:rFonts w:eastAsiaTheme="minorEastAsia"/>
                <w:sz w:val="18"/>
                <w:lang w:eastAsia="zh-CN"/>
              </w:rPr>
              <w:t>RX</w:t>
            </w:r>
          </w:p>
        </w:tc>
      </w:tr>
      <w:tr w:rsidR="00B46210" w:rsidTr="00B46210">
        <w:trPr>
          <w:jc w:val="center"/>
        </w:trPr>
        <w:tc>
          <w:tcPr>
            <w:tcW w:w="0" w:type="auto"/>
            <w:vMerge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0" w:type="auto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19" w:name="OLE_LINK13"/>
            <w:r w:rsidRPr="00B46210">
              <w:rPr>
                <w:rFonts w:eastAsiaTheme="minorEastAsia"/>
                <w:sz w:val="18"/>
                <w:lang w:eastAsia="zh-CN"/>
              </w:rPr>
              <w:t>Prob(LBT failure)=0.5</w:t>
            </w:r>
            <w:bookmarkEnd w:id="19"/>
          </w:p>
        </w:tc>
        <w:tc>
          <w:tcPr>
            <w:tcW w:w="0" w:type="auto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bookmarkStart w:id="20" w:name="OLE_LINK14"/>
            <w:r w:rsidRPr="00B46210">
              <w:rPr>
                <w:rFonts w:eastAsiaTheme="minorEastAsia"/>
                <w:sz w:val="18"/>
                <w:lang w:eastAsia="zh-CN"/>
              </w:rPr>
              <w:t>Prob(LBT failure)=0.25</w:t>
            </w:r>
            <w:bookmarkEnd w:id="20"/>
          </w:p>
        </w:tc>
        <w:tc>
          <w:tcPr>
            <w:tcW w:w="0" w:type="auto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/>
                <w:sz w:val="18"/>
                <w:lang w:eastAsia="zh-CN"/>
              </w:rPr>
              <w:t>Prob(LBT failure)=0.5</w:t>
            </w:r>
          </w:p>
        </w:tc>
        <w:tc>
          <w:tcPr>
            <w:tcW w:w="0" w:type="auto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/>
                <w:sz w:val="18"/>
                <w:lang w:eastAsia="zh-CN"/>
              </w:rPr>
              <w:t>Prob(LBT failure)=0.25</w:t>
            </w:r>
          </w:p>
        </w:tc>
      </w:tr>
      <w:tr w:rsidR="00B46210" w:rsidTr="00B46210">
        <w:trPr>
          <w:jc w:val="center"/>
        </w:trPr>
        <w:tc>
          <w:tcPr>
            <w:tcW w:w="0" w:type="auto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B46210">
              <w:rPr>
                <w:rFonts w:eastAsiaTheme="minorEastAsia"/>
                <w:sz w:val="18"/>
                <w:lang w:eastAsia="zh-CN"/>
              </w:rPr>
              <w:t>0MHz</w:t>
            </w:r>
          </w:p>
        </w:tc>
        <w:tc>
          <w:tcPr>
            <w:tcW w:w="0" w:type="auto"/>
          </w:tcPr>
          <w:p w:rsidR="00B46210" w:rsidRPr="00B46210" w:rsidRDefault="005D4709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1.34</w:t>
            </w:r>
          </w:p>
        </w:tc>
        <w:tc>
          <w:tcPr>
            <w:tcW w:w="0" w:type="auto"/>
          </w:tcPr>
          <w:p w:rsidR="00B46210" w:rsidRPr="00B46210" w:rsidRDefault="005D4709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1.20</w:t>
            </w:r>
          </w:p>
        </w:tc>
        <w:tc>
          <w:tcPr>
            <w:tcW w:w="0" w:type="auto"/>
          </w:tcPr>
          <w:p w:rsidR="00B46210" w:rsidRPr="00B46210" w:rsidRDefault="00244F04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.66</w:t>
            </w:r>
          </w:p>
        </w:tc>
        <w:tc>
          <w:tcPr>
            <w:tcW w:w="0" w:type="auto"/>
          </w:tcPr>
          <w:p w:rsidR="00B46210" w:rsidRPr="00B46210" w:rsidRDefault="004524DC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.62</w:t>
            </w:r>
          </w:p>
        </w:tc>
      </w:tr>
      <w:tr w:rsidR="00B46210" w:rsidTr="00B46210">
        <w:trPr>
          <w:jc w:val="center"/>
        </w:trPr>
        <w:tc>
          <w:tcPr>
            <w:tcW w:w="0" w:type="auto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B46210">
              <w:rPr>
                <w:rFonts w:eastAsiaTheme="minorEastAsia"/>
                <w:sz w:val="18"/>
                <w:lang w:eastAsia="zh-CN"/>
              </w:rPr>
              <w:t>0MHz</w:t>
            </w:r>
          </w:p>
        </w:tc>
        <w:tc>
          <w:tcPr>
            <w:tcW w:w="0" w:type="auto"/>
          </w:tcPr>
          <w:p w:rsidR="00B46210" w:rsidRPr="00B46210" w:rsidRDefault="005D4709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1.54</w:t>
            </w:r>
          </w:p>
        </w:tc>
        <w:tc>
          <w:tcPr>
            <w:tcW w:w="0" w:type="auto"/>
          </w:tcPr>
          <w:p w:rsidR="00B46210" w:rsidRPr="00B46210" w:rsidRDefault="004524DC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1.55</w:t>
            </w:r>
          </w:p>
        </w:tc>
        <w:tc>
          <w:tcPr>
            <w:tcW w:w="0" w:type="auto"/>
          </w:tcPr>
          <w:p w:rsidR="00B46210" w:rsidRPr="00B46210" w:rsidRDefault="005D4709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.69</w:t>
            </w:r>
          </w:p>
        </w:tc>
        <w:tc>
          <w:tcPr>
            <w:tcW w:w="0" w:type="auto"/>
          </w:tcPr>
          <w:p w:rsidR="00B46210" w:rsidRPr="00B46210" w:rsidRDefault="004524DC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.66</w:t>
            </w:r>
          </w:p>
        </w:tc>
      </w:tr>
      <w:tr w:rsidR="00B46210" w:rsidTr="00B46210">
        <w:trPr>
          <w:jc w:val="center"/>
        </w:trPr>
        <w:tc>
          <w:tcPr>
            <w:tcW w:w="0" w:type="auto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6</w:t>
            </w:r>
            <w:r w:rsidRPr="00B46210">
              <w:rPr>
                <w:rFonts w:eastAsiaTheme="minorEastAsia"/>
                <w:sz w:val="18"/>
                <w:lang w:eastAsia="zh-CN"/>
              </w:rPr>
              <w:t>0MHz</w:t>
            </w:r>
          </w:p>
        </w:tc>
        <w:tc>
          <w:tcPr>
            <w:tcW w:w="0" w:type="auto"/>
          </w:tcPr>
          <w:p w:rsidR="00B46210" w:rsidRPr="00B46210" w:rsidRDefault="00F204CC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1.63</w:t>
            </w:r>
          </w:p>
        </w:tc>
        <w:tc>
          <w:tcPr>
            <w:tcW w:w="0" w:type="auto"/>
          </w:tcPr>
          <w:p w:rsidR="00B46210" w:rsidRPr="00B46210" w:rsidRDefault="00D839F4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1.64</w:t>
            </w:r>
          </w:p>
        </w:tc>
        <w:tc>
          <w:tcPr>
            <w:tcW w:w="0" w:type="auto"/>
          </w:tcPr>
          <w:p w:rsidR="00B46210" w:rsidRPr="00B46210" w:rsidRDefault="00F204CC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.75</w:t>
            </w:r>
          </w:p>
        </w:tc>
        <w:tc>
          <w:tcPr>
            <w:tcW w:w="0" w:type="auto"/>
          </w:tcPr>
          <w:p w:rsidR="00B46210" w:rsidRPr="00B46210" w:rsidRDefault="00D839F4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.71</w:t>
            </w:r>
          </w:p>
        </w:tc>
      </w:tr>
      <w:tr w:rsidR="00B46210" w:rsidTr="00B46210">
        <w:trPr>
          <w:jc w:val="center"/>
        </w:trPr>
        <w:tc>
          <w:tcPr>
            <w:tcW w:w="0" w:type="auto"/>
          </w:tcPr>
          <w:p w:rsidR="00B46210" w:rsidRPr="00B46210" w:rsidRDefault="00B46210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B46210">
              <w:rPr>
                <w:rFonts w:eastAsiaTheme="minorEastAsia" w:hint="eastAsia"/>
                <w:sz w:val="18"/>
                <w:lang w:eastAsia="zh-CN"/>
              </w:rPr>
              <w:t>8</w:t>
            </w:r>
            <w:r w:rsidRPr="00B46210">
              <w:rPr>
                <w:rFonts w:eastAsiaTheme="minorEastAsia"/>
                <w:sz w:val="18"/>
                <w:lang w:eastAsia="zh-CN"/>
              </w:rPr>
              <w:t>0MHz</w:t>
            </w:r>
          </w:p>
        </w:tc>
        <w:tc>
          <w:tcPr>
            <w:tcW w:w="0" w:type="auto"/>
          </w:tcPr>
          <w:p w:rsidR="00F204CC" w:rsidRPr="00B46210" w:rsidRDefault="00F204CC" w:rsidP="00F204CC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>.</w:t>
            </w:r>
            <w:r>
              <w:rPr>
                <w:rFonts w:eastAsiaTheme="minorEastAsia"/>
                <w:sz w:val="18"/>
                <w:lang w:eastAsia="zh-CN"/>
              </w:rPr>
              <w:t>90</w:t>
            </w:r>
          </w:p>
        </w:tc>
        <w:tc>
          <w:tcPr>
            <w:tcW w:w="0" w:type="auto"/>
          </w:tcPr>
          <w:p w:rsidR="00B46210" w:rsidRPr="00B46210" w:rsidRDefault="00D839F4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2.05</w:t>
            </w:r>
          </w:p>
        </w:tc>
        <w:tc>
          <w:tcPr>
            <w:tcW w:w="0" w:type="auto"/>
          </w:tcPr>
          <w:p w:rsidR="00B46210" w:rsidRPr="00B46210" w:rsidRDefault="00F204CC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5</w:t>
            </w:r>
            <w:r>
              <w:rPr>
                <w:rFonts w:eastAsiaTheme="minorEastAsia"/>
                <w:sz w:val="18"/>
                <w:lang w:eastAsia="zh-CN"/>
              </w:rPr>
              <w:t>.91</w:t>
            </w:r>
          </w:p>
        </w:tc>
        <w:tc>
          <w:tcPr>
            <w:tcW w:w="0" w:type="auto"/>
          </w:tcPr>
          <w:p w:rsidR="00B46210" w:rsidRPr="00B46210" w:rsidRDefault="00EF6C86" w:rsidP="00B46210"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6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</w:tbl>
    <w:p w:rsidR="00FE1D68" w:rsidRDefault="00FE1D68" w:rsidP="00FE1D68">
      <w:pPr>
        <w:rPr>
          <w:rFonts w:eastAsiaTheme="minorEastAsia"/>
          <w:lang w:eastAsia="zh-CN"/>
        </w:rPr>
      </w:pPr>
    </w:p>
    <w:p w:rsidR="00CC093E" w:rsidRPr="00FB0BAB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5F3A43" w:rsidRPr="005F3A43" w:rsidRDefault="00164A32" w:rsidP="00976BEB">
      <w:pPr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 w:hint="eastAsia"/>
          <w:lang w:val="en-US" w:eastAsia="zh-CN"/>
        </w:rPr>
        <w:t>I</w:t>
      </w:r>
      <w:r>
        <w:rPr>
          <w:rFonts w:eastAsiaTheme="minorEastAsia" w:cs="Times New Roman"/>
          <w:lang w:val="en-US" w:eastAsia="zh-CN"/>
        </w:rPr>
        <w:t>n this contribution, we provide our simulation results for NR-U PDSCH performance requirements.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F029A" w:rsidRPr="00CF029A" w:rsidRDefault="00CC4FE0" w:rsidP="00CF029A">
      <w:pPr>
        <w:rPr>
          <w:rFonts w:eastAsiaTheme="minorEastAsia"/>
          <w:lang w:val="en-US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</w:t>
      </w:r>
      <w:r w:rsidR="00CF029A">
        <w:rPr>
          <w:rFonts w:eastAsiaTheme="minorEastAsia"/>
        </w:rPr>
        <w:t>2103</w:t>
      </w:r>
      <w:r w:rsidR="004C47AE">
        <w:rPr>
          <w:rFonts w:eastAsiaTheme="minorEastAsia"/>
        </w:rPr>
        <w:t>98</w:t>
      </w:r>
      <w:r w:rsidR="00164A32">
        <w:rPr>
          <w:rFonts w:eastAsiaTheme="minorEastAsia"/>
        </w:rPr>
        <w:t>7 Way Forward on NR</w:t>
      </w:r>
      <w:r w:rsidR="00B7602F">
        <w:rPr>
          <w:rFonts w:eastAsiaTheme="minorEastAsia"/>
        </w:rPr>
        <w:t>-U UE demodulation requirements, Qualcomm</w:t>
      </w:r>
      <w:r w:rsidR="00164A32">
        <w:rPr>
          <w:rFonts w:eastAsiaTheme="minorEastAsia"/>
        </w:rPr>
        <w:t xml:space="preserve"> </w:t>
      </w:r>
      <w:r w:rsidR="00CF029A">
        <w:rPr>
          <w:rFonts w:asciiTheme="minorHAnsi" w:eastAsiaTheme="minorEastAsia" w:cstheme="minorBidi"/>
          <w:color w:val="000000" w:themeColor="text1"/>
          <w:kern w:val="24"/>
          <w:sz w:val="80"/>
          <w:szCs w:val="80"/>
          <w:lang w:val="en-US" w:eastAsia="zh-CN"/>
        </w:rPr>
        <w:t xml:space="preserve"> </w:t>
      </w:r>
    </w:p>
    <w:p w:rsidR="009F7688" w:rsidRPr="009F7688" w:rsidRDefault="009F7688" w:rsidP="009F7688">
      <w:pPr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>2]   R4-21</w:t>
      </w:r>
      <w:r w:rsidR="00B73DF8">
        <w:rPr>
          <w:rFonts w:eastAsiaTheme="minorEastAsia"/>
        </w:rPr>
        <w:t>06784</w:t>
      </w:r>
      <w:r>
        <w:rPr>
          <w:rFonts w:eastAsiaTheme="minorEastAsia"/>
        </w:rPr>
        <w:t xml:space="preserve"> </w:t>
      </w:r>
      <w:r w:rsidRPr="009F7688">
        <w:rPr>
          <w:rFonts w:eastAsiaTheme="minorEastAsia"/>
        </w:rPr>
        <w:t>Discussions on NR-U UE performance requirements</w:t>
      </w:r>
      <w:r w:rsidR="00B7602F">
        <w:rPr>
          <w:rFonts w:eastAsiaTheme="minorEastAsia"/>
        </w:rPr>
        <w:t>, Huawei, HiSilicon</w:t>
      </w:r>
    </w:p>
    <w:p w:rsidR="00CC4FE0" w:rsidRPr="009F7688" w:rsidRDefault="00CC4FE0" w:rsidP="00CC4FE0">
      <w:pPr>
        <w:rPr>
          <w:rFonts w:eastAsiaTheme="minorEastAsia"/>
          <w:lang w:val="en-US" w:eastAsia="zh-CN"/>
        </w:rPr>
      </w:pPr>
    </w:p>
    <w:p w:rsidR="00CC4FE0" w:rsidRPr="00B73DF8" w:rsidRDefault="00CC4FE0" w:rsidP="00CC4FE0">
      <w:pPr>
        <w:rPr>
          <w:rFonts w:eastAsiaTheme="minorEastAsia"/>
          <w:lang w:val="en-US" w:eastAsia="zh-CN"/>
        </w:rPr>
      </w:pPr>
    </w:p>
    <w:sectPr w:rsidR="00CC4FE0" w:rsidRPr="00B73DF8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659" w:rsidRDefault="00F03659">
      <w:r>
        <w:separator/>
      </w:r>
    </w:p>
  </w:endnote>
  <w:endnote w:type="continuationSeparator" w:id="0">
    <w:p w:rsidR="00F03659" w:rsidRDefault="00F03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659" w:rsidRDefault="00F03659">
      <w:r>
        <w:separator/>
      </w:r>
    </w:p>
  </w:footnote>
  <w:footnote w:type="continuationSeparator" w:id="0">
    <w:p w:rsidR="00F03659" w:rsidRDefault="00F03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62208"/>
    <w:multiLevelType w:val="hybridMultilevel"/>
    <w:tmpl w:val="6E843A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54B6420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38D33146"/>
    <w:multiLevelType w:val="hybridMultilevel"/>
    <w:tmpl w:val="EA50B4C4"/>
    <w:lvl w:ilvl="0" w:tplc="5538B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E92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251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46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8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9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E2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ED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9" w15:restartNumberingAfterBreak="0">
    <w:nsid w:val="665D49C6"/>
    <w:multiLevelType w:val="hybridMultilevel"/>
    <w:tmpl w:val="D596649C"/>
    <w:lvl w:ilvl="0" w:tplc="69E02AF2">
      <w:numFmt w:val="bullet"/>
      <w:lvlText w:val="–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9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6E2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4A32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0092"/>
    <w:rsid w:val="00241AD4"/>
    <w:rsid w:val="0024335F"/>
    <w:rsid w:val="00243BC1"/>
    <w:rsid w:val="00244332"/>
    <w:rsid w:val="00244F04"/>
    <w:rsid w:val="00245B23"/>
    <w:rsid w:val="00246DE8"/>
    <w:rsid w:val="0025022A"/>
    <w:rsid w:val="00250854"/>
    <w:rsid w:val="00252287"/>
    <w:rsid w:val="0025228F"/>
    <w:rsid w:val="002530BE"/>
    <w:rsid w:val="00255D2F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2888"/>
    <w:rsid w:val="00283896"/>
    <w:rsid w:val="0028456D"/>
    <w:rsid w:val="00284EB9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29AF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053B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5ED0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24DC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62B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2EA9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3A1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823"/>
    <w:rsid w:val="0059611C"/>
    <w:rsid w:val="00597C30"/>
    <w:rsid w:val="005A057D"/>
    <w:rsid w:val="005A2C0F"/>
    <w:rsid w:val="005A3E77"/>
    <w:rsid w:val="005A41D4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4709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5F37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8EF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7688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5EF0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2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6210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3DF8"/>
    <w:rsid w:val="00B7529A"/>
    <w:rsid w:val="00B75A4C"/>
    <w:rsid w:val="00B7602F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3FCB"/>
    <w:rsid w:val="00BB4CBA"/>
    <w:rsid w:val="00BB5613"/>
    <w:rsid w:val="00BB6430"/>
    <w:rsid w:val="00BB6A53"/>
    <w:rsid w:val="00BB6B31"/>
    <w:rsid w:val="00BB7446"/>
    <w:rsid w:val="00BC137E"/>
    <w:rsid w:val="00BC15A4"/>
    <w:rsid w:val="00BC35B5"/>
    <w:rsid w:val="00BC39FF"/>
    <w:rsid w:val="00BC4269"/>
    <w:rsid w:val="00BC5453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3E29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3C3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39F4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F0C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4BE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C86"/>
    <w:rsid w:val="00EF6D6D"/>
    <w:rsid w:val="00EF74E7"/>
    <w:rsid w:val="00F0018C"/>
    <w:rsid w:val="00F008A4"/>
    <w:rsid w:val="00F00AA8"/>
    <w:rsid w:val="00F00AE8"/>
    <w:rsid w:val="00F03659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4CC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A8E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68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6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E3B9D-21C1-4946-8D59-555049F8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4161</TotalTime>
  <Pages>4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25</cp:revision>
  <cp:lastPrinted>2009-04-22T01:01:00Z</cp:lastPrinted>
  <dcterms:created xsi:type="dcterms:W3CDTF">2020-10-09T03:49:00Z</dcterms:created>
  <dcterms:modified xsi:type="dcterms:W3CDTF">2021-04-02T14:36:00Z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(3)VegSrONTHqODPQqwnn5VK9T/4m67lJAyQPIKfNjX07SCgVFOywLkV0HU6GSGtPDEoRcAaYM7
+5y4KlSswJ5PvDeUG7nSZpcxpJ0a9cvkowudnSpQhYU6BFtKwGo4RBp30qdwfBRbzGPlPjsu
C7z/u8mChhH1z17QXAl7rZlNTNncJaxyCCYOBXlznJHglo7eixI+mu9HRLREHx/r9WN3P/zj
HaquXPRFNDda6GeawW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CddXARHTME7p1+GJKdKC1WdeNikJ+/7CUn1SyholLRgzJL2TIoMXrd
2wFX6Igs+DWw53e2xB1tl7yfCsJ44JdH/QvBSwdseBx4eFm5RX9b8PW399v1eTNIKbtyaNVp
sexzKROZLcWs2aFMvcOC8xfqBgEPg00nLwzj+l7KYO+M2kECL6/VJscrJ66+BKmfQdZ+8emg
zcMmbrkoifodpkcen3czI0i05bHB2djsvgVH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lH1//g6GaxF9sbdkh4ttxqAAkkFWKWGNNuN2
Wmcuf9gCXdSqIpsCUXq0XZ4w7mG5qcVfE41sM4gOOfOE20gmQro=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1617373574</vt:lpwstr>
  </property>
</Properties>
</file>